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EFA0" w14:textId="4FC1B3FA" w:rsidR="00191B6F" w:rsidRPr="00981E2C" w:rsidRDefault="00191B6F" w:rsidP="00552E10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  <w:u w:val="single"/>
        </w:rPr>
      </w:pP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AVIS  SIMPLIFIE</w:t>
      </w:r>
    </w:p>
    <w:p w14:paraId="05C9AE3C" w14:textId="77777777" w:rsidR="00191B6F" w:rsidRPr="00981E2C" w:rsidRDefault="00191B6F" w:rsidP="00191B6F">
      <w:pPr>
        <w:pStyle w:val="Lettre"/>
        <w:rPr>
          <w:rFonts w:ascii="Calibri" w:hAnsi="Calibri" w:cs="Calibri"/>
          <w:b/>
          <w:noProof/>
          <w:sz w:val="23"/>
          <w:szCs w:val="23"/>
          <w:u w:val="single"/>
        </w:rPr>
      </w:pPr>
    </w:p>
    <w:p w14:paraId="252DF6DC" w14:textId="35751F24" w:rsidR="00191B6F" w:rsidRPr="00981E2C" w:rsidRDefault="00191B6F" w:rsidP="00191B6F">
      <w:pPr>
        <w:pStyle w:val="Lettre"/>
        <w:rPr>
          <w:rFonts w:ascii="Calibri" w:hAnsi="Calibri" w:cs="Calibri"/>
          <w:bCs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DGCD Avocats</w:t>
      </w:r>
      <w:r w:rsidRPr="00981E2C">
        <w:rPr>
          <w:rFonts w:ascii="Calibri" w:hAnsi="Calibri" w:cs="Calibri"/>
          <w:bCs/>
          <w:noProof/>
          <w:sz w:val="23"/>
          <w:szCs w:val="23"/>
        </w:rPr>
        <w:t xml:space="preserve">, Société d'Avocats LA ROCHE SUR YON , représentée par </w:t>
      </w: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Maître François CUFI</w:t>
      </w:r>
      <w:r w:rsidRPr="00981E2C">
        <w:rPr>
          <w:rFonts w:ascii="Calibri" w:hAnsi="Calibri" w:cs="Calibri"/>
          <w:bCs/>
          <w:noProof/>
          <w:sz w:val="23"/>
          <w:szCs w:val="23"/>
        </w:rPr>
        <w:t>, 4 rue Manuel, "le Belem", BP 761, 85020 LA ROCHE SUR YON Cedex (Tél: 02 51 37 07 45 / www.dgcd-avocats.fr / Case Palais 47)</w:t>
      </w:r>
    </w:p>
    <w:p w14:paraId="6F641F33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F0DDA17" w14:textId="77777777" w:rsidR="00191B6F" w:rsidRPr="00981E2C" w:rsidRDefault="00191B6F" w:rsidP="00191B6F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AVIS DE VENTE AUX ENCHERES PUBLIQUES</w:t>
      </w:r>
    </w:p>
    <w:p w14:paraId="01749A39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14D25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Il sera procédé à la vente aux enchères publiques de l’immeuble suivant : </w:t>
      </w:r>
    </w:p>
    <w:p w14:paraId="5F0C4BB6" w14:textId="77777777" w:rsidR="00865D38" w:rsidRDefault="00865D38" w:rsidP="00865D38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55A35B4" w14:textId="249BE65B" w:rsidR="000027CD" w:rsidRPr="00B35241" w:rsidRDefault="000027CD" w:rsidP="000027CD">
      <w:pPr>
        <w:ind w:left="2693"/>
        <w:jc w:val="center"/>
        <w:rPr>
          <w:rFonts w:ascii="Garamond" w:hAnsi="Garamond"/>
          <w:b/>
          <w:szCs w:val="24"/>
          <w:u w:val="single"/>
        </w:rPr>
      </w:pPr>
      <w:r w:rsidRPr="00B35241">
        <w:rPr>
          <w:rFonts w:ascii="Garamond" w:hAnsi="Garamond"/>
          <w:b/>
          <w:szCs w:val="24"/>
          <w:u w:val="single"/>
        </w:rPr>
        <w:t>Commune de MOUZEUIL SAINT MARTIN (85370),</w:t>
      </w:r>
      <w:r>
        <w:rPr>
          <w:rFonts w:ascii="Garamond" w:hAnsi="Garamond"/>
          <w:b/>
          <w:szCs w:val="24"/>
          <w:u w:val="single"/>
        </w:rPr>
        <w:br/>
        <w:t xml:space="preserve">19 </w:t>
      </w:r>
      <w:r w:rsidR="0036750D">
        <w:rPr>
          <w:rFonts w:ascii="Garamond" w:hAnsi="Garamond"/>
          <w:b/>
          <w:szCs w:val="24"/>
          <w:u w:val="single"/>
        </w:rPr>
        <w:t>rue Basse</w:t>
      </w:r>
    </w:p>
    <w:p w14:paraId="50CB143B" w14:textId="77777777" w:rsidR="000027CD" w:rsidRPr="00535D66" w:rsidRDefault="000027CD" w:rsidP="000027CD">
      <w:pPr>
        <w:ind w:left="2693"/>
        <w:rPr>
          <w:rFonts w:ascii="Garamond" w:hAnsi="Garamond"/>
          <w:color w:val="FF0000"/>
          <w:highlight w:val="yellow"/>
        </w:rPr>
      </w:pPr>
    </w:p>
    <w:p w14:paraId="19D3ED1C" w14:textId="77777777" w:rsidR="000027CD" w:rsidRDefault="000027CD" w:rsidP="000027CD">
      <w:pPr>
        <w:ind w:left="269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Une maison en parpaings de plain pied de 2007 comprenant séjour, couloir, toilettes, salle d’eau, quatre chambres.</w:t>
      </w:r>
    </w:p>
    <w:p w14:paraId="723BFE32" w14:textId="77777777" w:rsidR="000027CD" w:rsidRDefault="000027CD" w:rsidP="000027CD">
      <w:pPr>
        <w:ind w:left="269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Terrasse avec dalle béton</w:t>
      </w:r>
    </w:p>
    <w:p w14:paraId="0293B8C2" w14:textId="77777777" w:rsidR="000027CD" w:rsidRDefault="000027CD" w:rsidP="000027CD">
      <w:pPr>
        <w:ind w:left="269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Garage.</w:t>
      </w:r>
    </w:p>
    <w:p w14:paraId="78238FDD" w14:textId="77777777" w:rsidR="000027CD" w:rsidRDefault="000027CD" w:rsidP="000027CD">
      <w:pPr>
        <w:ind w:left="269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Jardin clôturé comprenant une dépendance en parpaings avec toiture en tôles, un chenil, un cabanon de jardin.</w:t>
      </w:r>
    </w:p>
    <w:p w14:paraId="075303A2" w14:textId="77777777" w:rsidR="000027CD" w:rsidRPr="00295F1A" w:rsidRDefault="000027CD" w:rsidP="000027CD">
      <w:pPr>
        <w:ind w:left="2693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Parking gravillonné.</w:t>
      </w:r>
    </w:p>
    <w:p w14:paraId="16BF0917" w14:textId="77777777" w:rsidR="000027CD" w:rsidRPr="00535D66" w:rsidRDefault="000027CD" w:rsidP="000027CD">
      <w:pPr>
        <w:ind w:left="2693"/>
        <w:rPr>
          <w:rFonts w:ascii="Garamond" w:hAnsi="Garamond"/>
          <w:szCs w:val="24"/>
          <w:highlight w:val="yellow"/>
        </w:rPr>
      </w:pPr>
    </w:p>
    <w:p w14:paraId="39CC636A" w14:textId="77777777" w:rsidR="000027CD" w:rsidRDefault="000027CD" w:rsidP="000027CD">
      <w:pPr>
        <w:ind w:left="2693"/>
        <w:rPr>
          <w:rFonts w:ascii="Garamond" w:hAnsi="Garamond"/>
          <w:szCs w:val="24"/>
        </w:rPr>
      </w:pPr>
      <w:r w:rsidRPr="00697F17">
        <w:rPr>
          <w:rFonts w:ascii="Garamond" w:hAnsi="Garamond"/>
          <w:szCs w:val="24"/>
        </w:rPr>
        <w:t>Figurant au cadastre de la manière suivante :</w:t>
      </w:r>
      <w:r>
        <w:rPr>
          <w:rFonts w:ascii="Garamond" w:hAnsi="Garamond"/>
          <w:szCs w:val="24"/>
        </w:rPr>
        <w:t xml:space="preserve"> Section AE numéro 4, Champ </w:t>
      </w:r>
      <w:proofErr w:type="spellStart"/>
      <w:proofErr w:type="gramStart"/>
      <w:r>
        <w:rPr>
          <w:rFonts w:ascii="Garamond" w:hAnsi="Garamond"/>
          <w:szCs w:val="24"/>
        </w:rPr>
        <w:t>Jousson</w:t>
      </w:r>
      <w:proofErr w:type="spellEnd"/>
      <w:r>
        <w:rPr>
          <w:rFonts w:ascii="Garamond" w:hAnsi="Garamond"/>
          <w:szCs w:val="24"/>
        </w:rPr>
        <w:t xml:space="preserve">  00</w:t>
      </w:r>
      <w:proofErr w:type="gramEnd"/>
      <w:r>
        <w:rPr>
          <w:rFonts w:ascii="Garamond" w:hAnsi="Garamond"/>
          <w:szCs w:val="24"/>
        </w:rPr>
        <w:t>ha 21a 45ca</w:t>
      </w:r>
    </w:p>
    <w:p w14:paraId="69FA5514" w14:textId="77777777" w:rsidR="000027CD" w:rsidRDefault="000027CD" w:rsidP="00865D38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355371A" w14:textId="75C17042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272FC59A" w14:textId="521BFCB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A l’audience du Juge de l’Exécution du </w:t>
      </w:r>
      <w:r w:rsidR="00D32788">
        <w:rPr>
          <w:rFonts w:ascii="Calibri" w:hAnsi="Calibri" w:cs="Calibri"/>
          <w:noProof/>
          <w:sz w:val="23"/>
          <w:szCs w:val="23"/>
        </w:rPr>
        <w:t>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de LA ROCHE SUR YON ,</w:t>
      </w:r>
      <w:r>
        <w:rPr>
          <w:rFonts w:ascii="Calibri" w:hAnsi="Calibri" w:cs="Calibri"/>
          <w:noProof/>
          <w:sz w:val="23"/>
          <w:szCs w:val="23"/>
        </w:rPr>
        <w:t xml:space="preserve"> Palais de Justice,</w:t>
      </w:r>
      <w:r w:rsidRPr="00981E2C">
        <w:rPr>
          <w:rFonts w:ascii="Calibri" w:hAnsi="Calibri" w:cs="Calibri"/>
          <w:noProof/>
          <w:sz w:val="23"/>
          <w:szCs w:val="23"/>
        </w:rPr>
        <w:t xml:space="preserve"> sis </w:t>
      </w:r>
      <w:r>
        <w:rPr>
          <w:rFonts w:ascii="Calibri" w:hAnsi="Calibri" w:cs="Calibri"/>
          <w:noProof/>
          <w:sz w:val="23"/>
          <w:szCs w:val="23"/>
        </w:rPr>
        <w:t xml:space="preserve">55 Boulevard Aristide Briand,  </w:t>
      </w:r>
      <w:r w:rsidRPr="00981E2C">
        <w:rPr>
          <w:rFonts w:ascii="Calibri" w:hAnsi="Calibri" w:cs="Calibri"/>
          <w:noProof/>
          <w:sz w:val="23"/>
          <w:szCs w:val="23"/>
        </w:rPr>
        <w:t xml:space="preserve"> 85000 LA ROCHE SUR YON,</w:t>
      </w:r>
    </w:p>
    <w:p w14:paraId="6EBC60CF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04E5EFD4" w14:textId="0BE0EB22" w:rsidR="000027CD" w:rsidRPr="00981E2C" w:rsidRDefault="000027CD" w:rsidP="000027CD">
      <w:pPr>
        <w:pStyle w:val="Lettre"/>
        <w:rPr>
          <w:rFonts w:ascii="Calibri" w:hAnsi="Calibri" w:cs="Calibri"/>
          <w:b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 xml:space="preserve">LE </w:t>
      </w:r>
      <w:r w:rsidRPr="00191B6F">
        <w:rPr>
          <w:rFonts w:ascii="Calibri" w:hAnsi="Calibri" w:cs="Calibri"/>
          <w:b/>
          <w:noProof/>
          <w:sz w:val="23"/>
          <w:szCs w:val="23"/>
          <w:u w:val="single"/>
        </w:rPr>
        <w:t>LUNDI</w:t>
      </w:r>
      <w:r>
        <w:rPr>
          <w:rFonts w:ascii="Calibri" w:hAnsi="Calibri" w:cs="Calibri"/>
          <w:b/>
          <w:noProof/>
          <w:sz w:val="23"/>
          <w:szCs w:val="23"/>
          <w:u w:val="single"/>
        </w:rPr>
        <w:t xml:space="preserve"> 28 SEPTEMBRE 2026</w:t>
      </w:r>
      <w:r w:rsidR="0036750D">
        <w:rPr>
          <w:rFonts w:ascii="Calibri" w:hAnsi="Calibri" w:cs="Calibri"/>
          <w:b/>
          <w:noProof/>
          <w:sz w:val="23"/>
          <w:szCs w:val="23"/>
          <w:u w:val="single"/>
        </w:rPr>
        <w:t xml:space="preserve"> </w:t>
      </w:r>
      <w:r>
        <w:rPr>
          <w:rFonts w:ascii="Calibri" w:hAnsi="Calibri" w:cs="Calibri"/>
          <w:b/>
          <w:noProof/>
          <w:sz w:val="23"/>
          <w:szCs w:val="23"/>
          <w:u w:val="single"/>
        </w:rPr>
        <w:t xml:space="preserve">à </w:t>
      </w:r>
      <w:r w:rsidRPr="00191B6F">
        <w:rPr>
          <w:rFonts w:ascii="Calibri" w:hAnsi="Calibri" w:cs="Calibri"/>
          <w:b/>
          <w:noProof/>
          <w:sz w:val="23"/>
          <w:szCs w:val="23"/>
          <w:u w:val="single"/>
        </w:rPr>
        <w:t>09H45</w:t>
      </w:r>
    </w:p>
    <w:p w14:paraId="5F251327" w14:textId="2C5CA6DF" w:rsidR="00B3646D" w:rsidRDefault="00B3646D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</w:p>
    <w:p w14:paraId="797A7B78" w14:textId="77777777" w:rsidR="00B3646D" w:rsidRPr="00981E2C" w:rsidRDefault="00B3646D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</w:p>
    <w:p w14:paraId="2239F7E1" w14:textId="4EA9220F" w:rsidR="000027CD" w:rsidRDefault="000027CD" w:rsidP="000027CD">
      <w:pPr>
        <w:pStyle w:val="Lettre"/>
        <w:rPr>
          <w:rFonts w:ascii="Calibri" w:hAnsi="Calibri" w:cs="Calibri"/>
          <w:b/>
          <w:noProof/>
          <w:sz w:val="23"/>
          <w:szCs w:val="23"/>
        </w:rPr>
      </w:pPr>
      <w:r w:rsidRPr="000027CD">
        <w:rPr>
          <w:rFonts w:ascii="Calibri" w:hAnsi="Calibri" w:cs="Calibri"/>
          <w:b/>
          <w:noProof/>
          <w:sz w:val="23"/>
          <w:szCs w:val="23"/>
        </w:rPr>
        <w:t>LOT UNIQUE : MISE A PRIX :  QUATRE VING</w:t>
      </w:r>
      <w:r w:rsidR="0036750D">
        <w:rPr>
          <w:rFonts w:ascii="Calibri" w:hAnsi="Calibri" w:cs="Calibri"/>
          <w:b/>
          <w:noProof/>
          <w:sz w:val="23"/>
          <w:szCs w:val="23"/>
        </w:rPr>
        <w:t>T</w:t>
      </w:r>
      <w:r w:rsidRPr="000027CD">
        <w:rPr>
          <w:rFonts w:ascii="Calibri" w:hAnsi="Calibri" w:cs="Calibri"/>
          <w:b/>
          <w:noProof/>
          <w:sz w:val="23"/>
          <w:szCs w:val="23"/>
        </w:rPr>
        <w:t xml:space="preserve"> MILLE EUROS (80.000,00€)</w:t>
      </w:r>
    </w:p>
    <w:p w14:paraId="64E08CD2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4E873C04" w14:textId="77777777" w:rsidR="000027CD" w:rsidRDefault="000027CD" w:rsidP="000027CD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Une visite est fixée le</w:t>
      </w:r>
      <w:r>
        <w:rPr>
          <w:rFonts w:ascii="Calibri" w:hAnsi="Calibri" w:cs="Calibri"/>
          <w:noProof/>
          <w:sz w:val="23"/>
          <w:szCs w:val="23"/>
        </w:rPr>
        <w:t xml:space="preserve"> MERCREDI 2 SEPTEMBRE 2026 de 09H30 à 10H30.</w:t>
      </w:r>
    </w:p>
    <w:p w14:paraId="542938FB" w14:textId="7AD8EA07" w:rsidR="00191B6F" w:rsidRPr="00191B6F" w:rsidRDefault="00191B6F" w:rsidP="00191B6F">
      <w:pPr>
        <w:pStyle w:val="Lettre"/>
        <w:rPr>
          <w:rFonts w:ascii="Calibri" w:hAnsi="Calibri" w:cs="Calibri"/>
          <w:b/>
          <w:bCs/>
          <w:noProof/>
          <w:sz w:val="23"/>
          <w:szCs w:val="23"/>
          <w:u w:val="single"/>
        </w:rPr>
      </w:pPr>
    </w:p>
    <w:p w14:paraId="72C8DA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1E74DF70" w14:textId="38B34A1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Le cahier des conditions de la vente peut être consulté au Greffe du Juge de l’Exécution près le</w:t>
      </w:r>
      <w:r>
        <w:rPr>
          <w:rFonts w:ascii="Calibri" w:hAnsi="Calibri" w:cs="Calibri"/>
          <w:noProof/>
          <w:sz w:val="23"/>
          <w:szCs w:val="23"/>
        </w:rPr>
        <w:t xml:space="preserve"> 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 de LA ROCHE SUR YON</w:t>
      </w:r>
      <w:r>
        <w:rPr>
          <w:rFonts w:ascii="Calibri" w:hAnsi="Calibri" w:cs="Calibri"/>
          <w:noProof/>
          <w:sz w:val="23"/>
          <w:szCs w:val="23"/>
        </w:rPr>
        <w:t>, et au cabinet de l’avocat poursuivant</w:t>
      </w:r>
      <w:r w:rsidRPr="00981E2C">
        <w:rPr>
          <w:rFonts w:ascii="Calibri" w:hAnsi="Calibri" w:cs="Calibri"/>
          <w:noProof/>
          <w:sz w:val="23"/>
          <w:szCs w:val="23"/>
        </w:rPr>
        <w:t>.</w:t>
      </w:r>
    </w:p>
    <w:p w14:paraId="04AC968B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C181794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Annonce sur le site internet : www.avocats-lrsy.com</w:t>
      </w:r>
    </w:p>
    <w:p w14:paraId="734D74BC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08567EEE" w14:textId="512EFC19" w:rsidR="00BD29FA" w:rsidRDefault="00191B6F">
      <w:r>
        <w:t xml:space="preserve"> </w:t>
      </w:r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2BF3"/>
    <w:multiLevelType w:val="hybridMultilevel"/>
    <w:tmpl w:val="0F0C983E"/>
    <w:lvl w:ilvl="0" w:tplc="0EF88F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76DC"/>
    <w:multiLevelType w:val="hybridMultilevel"/>
    <w:tmpl w:val="1B3633B0"/>
    <w:lvl w:ilvl="0" w:tplc="C0065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5109"/>
    <w:multiLevelType w:val="hybridMultilevel"/>
    <w:tmpl w:val="87A2DDE2"/>
    <w:lvl w:ilvl="0" w:tplc="A67C970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A2282"/>
    <w:multiLevelType w:val="hybridMultilevel"/>
    <w:tmpl w:val="66847028"/>
    <w:lvl w:ilvl="0" w:tplc="70501D60">
      <w:start w:val="2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166818668">
    <w:abstractNumId w:val="0"/>
  </w:num>
  <w:num w:numId="2" w16cid:durableId="396052458">
    <w:abstractNumId w:val="1"/>
  </w:num>
  <w:num w:numId="3" w16cid:durableId="1607814024">
    <w:abstractNumId w:val="2"/>
  </w:num>
  <w:num w:numId="4" w16cid:durableId="1375276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F"/>
    <w:rsid w:val="000027CD"/>
    <w:rsid w:val="000133DE"/>
    <w:rsid w:val="000B6DA9"/>
    <w:rsid w:val="00116FE6"/>
    <w:rsid w:val="001429FB"/>
    <w:rsid w:val="00155BDC"/>
    <w:rsid w:val="00191B6F"/>
    <w:rsid w:val="0022373E"/>
    <w:rsid w:val="002923C0"/>
    <w:rsid w:val="00317A5D"/>
    <w:rsid w:val="0036750D"/>
    <w:rsid w:val="003D24A7"/>
    <w:rsid w:val="00423CED"/>
    <w:rsid w:val="004E134C"/>
    <w:rsid w:val="00552E10"/>
    <w:rsid w:val="005A5931"/>
    <w:rsid w:val="005A7EB0"/>
    <w:rsid w:val="005D26CD"/>
    <w:rsid w:val="005D3A36"/>
    <w:rsid w:val="00635C0F"/>
    <w:rsid w:val="006528B5"/>
    <w:rsid w:val="006B4F99"/>
    <w:rsid w:val="007117C3"/>
    <w:rsid w:val="0077212D"/>
    <w:rsid w:val="007C5834"/>
    <w:rsid w:val="007E33C9"/>
    <w:rsid w:val="00865D38"/>
    <w:rsid w:val="008758D7"/>
    <w:rsid w:val="008901DA"/>
    <w:rsid w:val="0096129A"/>
    <w:rsid w:val="009A26BD"/>
    <w:rsid w:val="009D1021"/>
    <w:rsid w:val="009D1E39"/>
    <w:rsid w:val="00A0198D"/>
    <w:rsid w:val="00A13BF0"/>
    <w:rsid w:val="00A70C2A"/>
    <w:rsid w:val="00B3646D"/>
    <w:rsid w:val="00B40D10"/>
    <w:rsid w:val="00BB2996"/>
    <w:rsid w:val="00BD29FA"/>
    <w:rsid w:val="00C64169"/>
    <w:rsid w:val="00CA542A"/>
    <w:rsid w:val="00CC206F"/>
    <w:rsid w:val="00D32788"/>
    <w:rsid w:val="00D379EE"/>
    <w:rsid w:val="00D67F18"/>
    <w:rsid w:val="00D85F6A"/>
    <w:rsid w:val="00DC5B89"/>
    <w:rsid w:val="00DC7209"/>
    <w:rsid w:val="00DF4A92"/>
    <w:rsid w:val="00E13E40"/>
    <w:rsid w:val="00F26991"/>
    <w:rsid w:val="00F30E83"/>
    <w:rsid w:val="00F7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C75D"/>
  <w15:chartTrackingRefBased/>
  <w15:docId w15:val="{3BFAF607-D1E8-4F3D-BA11-6459A57A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uiPriority w:val="99"/>
    <w:rsid w:val="00191B6F"/>
    <w:pPr>
      <w:spacing w:after="0" w:line="240" w:lineRule="auto"/>
      <w:ind w:left="4820"/>
    </w:pPr>
    <w:rPr>
      <w:rFonts w:ascii="Times New Roman" w:eastAsia="Times New Roman" w:hAnsi="Times New Roman" w:cs="Arial"/>
      <w:lang w:eastAsia="fr-FR"/>
    </w:rPr>
  </w:style>
  <w:style w:type="paragraph" w:customStyle="1" w:styleId="Lettre">
    <w:name w:val="Lettre"/>
    <w:uiPriority w:val="99"/>
    <w:rsid w:val="00191B6F"/>
    <w:pPr>
      <w:spacing w:after="0" w:line="240" w:lineRule="auto"/>
      <w:ind w:left="2693"/>
      <w:jc w:val="both"/>
    </w:pPr>
    <w:rPr>
      <w:rFonts w:ascii="Times New Roman" w:eastAsia="Times New Roman" w:hAnsi="Times New Roman" w:cs="Arial"/>
      <w:lang w:eastAsia="fr-FR"/>
    </w:rPr>
  </w:style>
  <w:style w:type="paragraph" w:customStyle="1" w:styleId="acte">
    <w:name w:val="acte"/>
    <w:uiPriority w:val="99"/>
    <w:qFormat/>
    <w:rsid w:val="00191B6F"/>
    <w:pPr>
      <w:spacing w:after="0" w:line="240" w:lineRule="auto"/>
      <w:jc w:val="both"/>
    </w:pPr>
    <w:rPr>
      <w:rFonts w:ascii="Times New Roman" w:eastAsia="Times New Roman" w:hAnsi="Times New Roman" w:cs="Arial"/>
      <w:lang w:eastAsia="fr-FR"/>
    </w:rPr>
  </w:style>
  <w:style w:type="paragraph" w:styleId="Paragraphedeliste">
    <w:name w:val="List Paragraph"/>
    <w:basedOn w:val="Normal"/>
    <w:uiPriority w:val="34"/>
    <w:qFormat/>
    <w:rsid w:val="005A5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MANDIN</dc:creator>
  <cp:keywords/>
  <dc:description/>
  <cp:lastModifiedBy>Patricia MANDIN</cp:lastModifiedBy>
  <cp:revision>39</cp:revision>
  <dcterms:created xsi:type="dcterms:W3CDTF">2023-07-18T08:53:00Z</dcterms:created>
  <dcterms:modified xsi:type="dcterms:W3CDTF">2026-07-30T10:31:00Z</dcterms:modified>
</cp:coreProperties>
</file>